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8AB6" w14:textId="77777777" w:rsidR="00233A22" w:rsidRDefault="000000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3EC4FDA4" wp14:editId="26434DCD">
            <wp:extent cx="1552783" cy="70383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783" cy="703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114300" distB="114300" distL="114300" distR="114300" wp14:anchorId="7F0C8769" wp14:editId="1EB3D476">
            <wp:extent cx="604423" cy="6619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423" cy="6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</w:t>
      </w:r>
      <w:r>
        <w:rPr>
          <w:b/>
          <w:noProof/>
          <w:sz w:val="32"/>
          <w:szCs w:val="32"/>
        </w:rPr>
        <w:drawing>
          <wp:inline distT="114300" distB="114300" distL="114300" distR="114300" wp14:anchorId="73EA7C85" wp14:editId="05B7E95D">
            <wp:extent cx="1197508" cy="88511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7508" cy="8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BF0FAE" w14:textId="77777777" w:rsidR="00233A22" w:rsidRDefault="00000000">
      <w:pPr>
        <w:jc w:val="center"/>
        <w:rPr>
          <w:b/>
          <w:sz w:val="36"/>
          <w:szCs w:val="36"/>
        </w:rPr>
      </w:pPr>
      <w:r>
        <w:pict w14:anchorId="7B804FC0">
          <v:rect id="_x0000_i1025" style="width:0;height:1.5pt" o:hralign="center" o:hrstd="t" o:hr="t" fillcolor="#a0a0a0" stroked="f"/>
        </w:pict>
      </w:r>
    </w:p>
    <w:p w14:paraId="4FC95C74" w14:textId="77777777" w:rsidR="00233A22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VÁLLALKOZÁSOK DIGITÁLIS LEHETŐSÉGEI</w:t>
      </w:r>
    </w:p>
    <w:p w14:paraId="7AECAA99" w14:textId="77777777" w:rsidR="00233A22" w:rsidRDefault="00000000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DÍJMENTES</w:t>
      </w:r>
      <w:r>
        <w:rPr>
          <w:sz w:val="26"/>
          <w:szCs w:val="26"/>
        </w:rPr>
        <w:t xml:space="preserve"> Online előadás és tanácsadás</w:t>
      </w:r>
    </w:p>
    <w:p w14:paraId="6459B554" w14:textId="77777777" w:rsidR="00233A22" w:rsidRDefault="00233A22">
      <w:pPr>
        <w:jc w:val="center"/>
      </w:pPr>
    </w:p>
    <w:p w14:paraId="608E3A32" w14:textId="77777777" w:rsidR="00233A22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Vállalkozások online lehetőségei előadássorozat</w:t>
      </w:r>
    </w:p>
    <w:p w14:paraId="4B5B7278" w14:textId="77777777" w:rsidR="00233A22" w:rsidRDefault="00000000">
      <w:pPr>
        <w:jc w:val="center"/>
      </w:pPr>
      <w:r>
        <w:t>20 alkalmas, heti 30 perc előadás + 1,5 órás konzultáció</w:t>
      </w:r>
    </w:p>
    <w:p w14:paraId="0E434B6D" w14:textId="77777777" w:rsidR="00233A22" w:rsidRDefault="00233A22"/>
    <w:p w14:paraId="46B1424E" w14:textId="77777777" w:rsidR="00233A22" w:rsidRDefault="00000000">
      <w:pPr>
        <w:jc w:val="center"/>
      </w:pPr>
      <w:r>
        <w:t>20 alkalmas előadássorozat, és konzultáció  a KKV-kat érintő digitális lehetőségekről!</w:t>
      </w:r>
    </w:p>
    <w:p w14:paraId="19497C89" w14:textId="77777777" w:rsidR="00233A22" w:rsidRDefault="00000000">
      <w:pPr>
        <w:jc w:val="center"/>
      </w:pPr>
      <w:r>
        <w:t>Az előadás, és a konzultáció is online kerülnek megrendelsre február 02 - június 15 között.</w:t>
      </w:r>
    </w:p>
    <w:p w14:paraId="333B5136" w14:textId="77777777" w:rsidR="00233A22" w:rsidRDefault="00233A22"/>
    <w:p w14:paraId="05A75C5D" w14:textId="77777777" w:rsidR="00233A22" w:rsidRDefault="00000000">
      <w:pPr>
        <w:rPr>
          <w:b/>
          <w:u w:val="single"/>
        </w:rPr>
      </w:pPr>
      <w:r>
        <w:rPr>
          <w:b/>
          <w:u w:val="single"/>
        </w:rPr>
        <w:t>Online előadások:</w:t>
      </w:r>
    </w:p>
    <w:p w14:paraId="008F03CD" w14:textId="77777777" w:rsidR="00233A22" w:rsidRDefault="00000000">
      <w:pPr>
        <w:numPr>
          <w:ilvl w:val="0"/>
          <w:numId w:val="1"/>
        </w:numPr>
      </w:pPr>
      <w:r>
        <w:t>Minden héten, csütörtökönként 9:00 - 9:30</w:t>
      </w:r>
    </w:p>
    <w:p w14:paraId="099182CD" w14:textId="77777777" w:rsidR="00233A22" w:rsidRDefault="00233A22"/>
    <w:p w14:paraId="2E53B636" w14:textId="77777777" w:rsidR="00233A22" w:rsidRDefault="00000000">
      <w:pPr>
        <w:rPr>
          <w:b/>
        </w:rPr>
      </w:pPr>
      <w:r>
        <w:rPr>
          <w:b/>
        </w:rPr>
        <w:t xml:space="preserve">Tanácsadás/ konzultáció: </w:t>
      </w:r>
    </w:p>
    <w:p w14:paraId="5C81FC63" w14:textId="77777777" w:rsidR="00233A22" w:rsidRDefault="00000000">
      <w:pPr>
        <w:numPr>
          <w:ilvl w:val="0"/>
          <w:numId w:val="2"/>
        </w:numPr>
      </w:pPr>
      <w:r>
        <w:t>Minden héten, csütörtökönként az előadás után.</w:t>
      </w:r>
    </w:p>
    <w:p w14:paraId="01BC3E18" w14:textId="77777777" w:rsidR="00233A22" w:rsidRDefault="00233A22"/>
    <w:p w14:paraId="2DA6CB87" w14:textId="77777777" w:rsidR="00233A22" w:rsidRDefault="00000000">
      <w:r>
        <w:t xml:space="preserve">Jelentkezni legkésőbb az előadás napján 8:00-ig szükséges. </w:t>
      </w:r>
    </w:p>
    <w:p w14:paraId="72DAC558" w14:textId="77777777" w:rsidR="00233A22" w:rsidRDefault="00000000">
      <w:r>
        <w:t>A csatlakozási linket a regisztrált tagoknak e-mailben is</w:t>
      </w:r>
    </w:p>
    <w:p w14:paraId="4DD1C6DD" w14:textId="77777777" w:rsidR="00233A22" w:rsidRDefault="00000000">
      <w:r>
        <w:t>fogjuk küldeni a rendezvény kezdése előtt fél órával.</w:t>
      </w:r>
    </w:p>
    <w:p w14:paraId="03C6FCE8" w14:textId="77777777" w:rsidR="00233A22" w:rsidRDefault="00233A22"/>
    <w:p w14:paraId="03E103FC" w14:textId="77777777" w:rsidR="00233A22" w:rsidRDefault="0000000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JELENTKEZÉSHEZ KATTINTSON az alábbi linkre:</w:t>
      </w:r>
    </w:p>
    <w:p w14:paraId="6A629AC2" w14:textId="77777777" w:rsidR="00233A22" w:rsidRDefault="00000000">
      <w:pPr>
        <w:rPr>
          <w:color w:val="38761D"/>
          <w:sz w:val="36"/>
          <w:szCs w:val="36"/>
        </w:rPr>
      </w:pPr>
      <w:r>
        <w:rPr>
          <w:b/>
          <w:sz w:val="24"/>
          <w:szCs w:val="24"/>
        </w:rPr>
        <w:t xml:space="preserve">              </w:t>
      </w:r>
      <w:hyperlink r:id="rId8">
        <w:r>
          <w:rPr>
            <w:color w:val="38761D"/>
            <w:sz w:val="36"/>
            <w:szCs w:val="36"/>
            <w:u w:val="single"/>
          </w:rPr>
          <w:t>https://bit.ly/iposz-20-jelentkezes</w:t>
        </w:r>
      </w:hyperlink>
    </w:p>
    <w:p w14:paraId="63D7F7DD" w14:textId="77777777" w:rsidR="00233A22" w:rsidRDefault="00233A22"/>
    <w:p w14:paraId="6F4CCEFF" w14:textId="77777777" w:rsidR="00233A22" w:rsidRDefault="00000000">
      <w:pPr>
        <w:rPr>
          <w:b/>
          <w:i/>
          <w:u w:val="single"/>
        </w:rPr>
      </w:pPr>
      <w:r>
        <w:rPr>
          <w:b/>
          <w:i/>
          <w:u w:val="single"/>
        </w:rPr>
        <w:t>Témakörök:</w:t>
      </w:r>
    </w:p>
    <w:p w14:paraId="70ADF42F" w14:textId="77777777" w:rsidR="00233A22" w:rsidRDefault="00233A22"/>
    <w:p w14:paraId="5C7DB079" w14:textId="77777777" w:rsidR="00233A22" w:rsidRDefault="00000000">
      <w:r>
        <w:t>2023.02.02 - Vállalkozások működésének digitális lehetőségei</w:t>
      </w:r>
    </w:p>
    <w:p w14:paraId="5CE80678" w14:textId="77777777" w:rsidR="00233A22" w:rsidRDefault="00000000">
      <w:r>
        <w:t>2023.02.09 - Ügyfélszerzés a neten (Weboldal, Google Cégem, GAds, FB,  Insta, Cégtárak)</w:t>
      </w:r>
    </w:p>
    <w:p w14:paraId="4C4D14BE" w14:textId="77777777" w:rsidR="00233A22" w:rsidRDefault="00000000">
      <w:r>
        <w:t>2023.02.16 - Weboldalak működése, felépítése, reszponzív webdesign, MobileFirst</w:t>
      </w:r>
    </w:p>
    <w:p w14:paraId="44218D1F" w14:textId="77777777" w:rsidR="00233A22" w:rsidRDefault="00000000">
      <w:r>
        <w:t>2023.02.23 - Hogy kezeljük ügyfelinket? Ügyfél kapcsolat kezelő rendszerek</w:t>
      </w:r>
    </w:p>
    <w:p w14:paraId="562FBEC5" w14:textId="77777777" w:rsidR="00233A22" w:rsidRDefault="00000000">
      <w:r>
        <w:t>2023.03.02 - Ingyenesen használható platform bemutatása: Google Cégem a gyakorlatban</w:t>
      </w:r>
    </w:p>
    <w:p w14:paraId="00B6639D" w14:textId="77777777" w:rsidR="00233A22" w:rsidRDefault="00000000">
      <w:r>
        <w:t>2023.03.09 - Ingyenesen használható platform bemutatása: Gmail, Google naptár</w:t>
      </w:r>
    </w:p>
    <w:p w14:paraId="70181B8E" w14:textId="77777777" w:rsidR="00233A22" w:rsidRDefault="00000000">
      <w:r>
        <w:t>2023.03.16 - Ingyenesen használható platform bemutatása: Google DRIVE a gyakorlatban</w:t>
      </w:r>
    </w:p>
    <w:p w14:paraId="67E60627" w14:textId="77777777" w:rsidR="00233A22" w:rsidRDefault="00000000">
      <w:r>
        <w:t>2023.03.23 - Cégben lévő folyamatok támogatás. Venni, vagy fejlesztetni?</w:t>
      </w:r>
    </w:p>
    <w:p w14:paraId="7E86FD60" w14:textId="77777777" w:rsidR="00233A22" w:rsidRDefault="00000000">
      <w:r>
        <w:t>2023.03.30 - Keresőoptimalizálási lehetőségek</w:t>
      </w:r>
    </w:p>
    <w:p w14:paraId="1BB34BB5" w14:textId="77777777" w:rsidR="00233A22" w:rsidRDefault="00233A22"/>
    <w:p w14:paraId="486C0DBC" w14:textId="77777777" w:rsidR="00233A22" w:rsidRDefault="00000000">
      <w:r>
        <w:t>-----Várható témák a továbbiakban:-----</w:t>
      </w:r>
    </w:p>
    <w:p w14:paraId="7457BADD" w14:textId="77777777" w:rsidR="00233A22" w:rsidRDefault="00233A22"/>
    <w:p w14:paraId="64A89AC2" w14:textId="77777777" w:rsidR="00233A22" w:rsidRDefault="00000000">
      <w:r>
        <w:t>Webshopok működése. Bérelni / Fejleszteni? Mikor melyik megfelelő?</w:t>
      </w:r>
    </w:p>
    <w:p w14:paraId="3345E2AA" w14:textId="77777777" w:rsidR="00233A22" w:rsidRDefault="00000000">
      <w:r>
        <w:t>Weboldal hirdetéshez céloldalak kialakítás. LandingPage</w:t>
      </w:r>
    </w:p>
    <w:p w14:paraId="1B155399" w14:textId="77777777" w:rsidR="00233A22" w:rsidRDefault="00000000">
      <w:r>
        <w:t>E-mail marketing működése. Hírlevélküldő rendszerek előnyei, leetőségei, hátrányai</w:t>
      </w:r>
    </w:p>
    <w:p w14:paraId="1C34E522" w14:textId="77777777" w:rsidR="00233A22" w:rsidRDefault="00000000">
      <w:r>
        <w:t>Képszerkesztés, tömeges átnevezés, átméretezés, weboldalra optimalizálás</w:t>
      </w:r>
    </w:p>
    <w:p w14:paraId="344706F2" w14:textId="77777777" w:rsidR="00233A22" w:rsidRDefault="00000000">
      <w:r>
        <w:t>Egy weboldal készítésének menete. Hogy készíts weboldalt magadnak?</w:t>
      </w:r>
    </w:p>
    <w:p w14:paraId="23E2313B" w14:textId="77777777" w:rsidR="00233A22" w:rsidRDefault="00233A22"/>
    <w:p w14:paraId="37876A91" w14:textId="3B83D9DD" w:rsidR="00233A22" w:rsidRDefault="00000000">
      <w:pPr>
        <w:jc w:val="center"/>
      </w:pPr>
      <w:r>
        <w:t>Az előadások, és a tan</w:t>
      </w:r>
      <w:r w:rsidR="00224F01">
        <w:t>á</w:t>
      </w:r>
      <w:r>
        <w:t>csadások a ZOOM nevű</w:t>
      </w:r>
    </w:p>
    <w:p w14:paraId="6110171D" w14:textId="4C49C58E" w:rsidR="00233A22" w:rsidRDefault="00000000">
      <w:pPr>
        <w:jc w:val="center"/>
      </w:pPr>
      <w:r>
        <w:t>videótelefon rendszeren lesznek megtartva.</w:t>
      </w:r>
    </w:p>
    <w:p w14:paraId="41539697" w14:textId="77777777" w:rsidR="00233A22" w:rsidRDefault="00000000">
      <w:pPr>
        <w:jc w:val="center"/>
      </w:pPr>
      <w:r>
        <w:t>A csatlakozási linket a megelőző napon küldeni fogjuk minden regisztrált tagnak.</w:t>
      </w:r>
    </w:p>
    <w:sectPr w:rsidR="00233A22">
      <w:pgSz w:w="11909" w:h="16834"/>
      <w:pgMar w:top="566" w:right="1440" w:bottom="542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71E6"/>
    <w:multiLevelType w:val="multilevel"/>
    <w:tmpl w:val="BA6AF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AA1E49"/>
    <w:multiLevelType w:val="multilevel"/>
    <w:tmpl w:val="09E86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3115290">
    <w:abstractNumId w:val="0"/>
  </w:num>
  <w:num w:numId="2" w16cid:durableId="7301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22"/>
    <w:rsid w:val="00224F01"/>
    <w:rsid w:val="00233A22"/>
    <w:rsid w:val="003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1DB2"/>
  <w15:docId w15:val="{8A210021-1E04-4D6A-8DBF-AA52C60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iposz-20-jelentkez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rettich</dc:creator>
  <cp:lastModifiedBy>Tamás Rettich</cp:lastModifiedBy>
  <cp:revision>3</cp:revision>
  <dcterms:created xsi:type="dcterms:W3CDTF">2023-01-28T13:35:00Z</dcterms:created>
  <dcterms:modified xsi:type="dcterms:W3CDTF">2023-01-29T05:41:00Z</dcterms:modified>
</cp:coreProperties>
</file>